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1559" w:right="1002"/>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spacing w:before="10"/>
        <w:rPr>
          <w:rFonts w:ascii="Times New Roman"/>
          <w:sz w:val="17"/>
        </w:rPr>
      </w:pPr>
    </w:p>
    <w:p>
      <w:pPr>
        <w:spacing w:before="117"/>
        <w:ind w:left="1559" w:right="156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spacing w:val="3"/>
          <w:w w:val="102"/>
          <w:sz w:val="22"/>
        </w:rPr>
        <w:t>A</w:t>
      </w:r>
      <w:r>
        <w:rPr>
          <w:rFonts w:ascii="Palatino Linotype" w:hAnsi="Palatino Linotype"/>
          <w:b/>
          <w:w w:val="97"/>
          <w:sz w:val="22"/>
        </w:rPr>
        <w:t>N</w:t>
      </w:r>
    </w:p>
    <w:p>
      <w:pPr>
        <w:spacing w:before="3"/>
        <w:ind w:left="1559" w:right="1559"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left="116" w:right="116" w:firstLine="566"/>
        <w:jc w:val="both"/>
      </w:pPr>
      <w:r>
        <w:rPr/>
        <w:t>Khi Boà-taùt töø bieät Öu-ñaø-la La-ma Töû ra ñi, Ngaøi ung dung chaäm raõi tieán veà phía  nuùi Baøn-traø-baø </w:t>
      </w:r>
      <w:r>
        <w:rPr>
          <w:i/>
        </w:rPr>
        <w:t>(Tuøy dòch Huyønh baïch saéc). </w:t>
      </w:r>
      <w:r>
        <w:rPr/>
        <w:t>Ñeán döôùi chaân nuùi, Ngaøi tìm choã ñaát baèng phaúng, ngoài kieát giaø döôùi moät coäi caây, thaân hình ñoan chaùnh taäp trung tö töôûng ôû trong chaùnh nieäm baát ñoäng, gioáng nhö coù ngöôøi bò löûa chaùy treân ñaàu, caáp toác tieâu dieät vöùt löûa xuoáng</w:t>
      </w:r>
      <w:r>
        <w:rPr>
          <w:spacing w:val="7"/>
        </w:rPr>
        <w:t> </w:t>
      </w:r>
      <w:r>
        <w:rPr/>
        <w:t>ñaát.</w:t>
      </w:r>
      <w:r>
        <w:rPr>
          <w:spacing w:val="6"/>
        </w:rPr>
        <w:t> </w:t>
      </w:r>
      <w:r>
        <w:rPr/>
        <w:t>Baáy</w:t>
      </w:r>
      <w:r>
        <w:rPr>
          <w:spacing w:val="5"/>
        </w:rPr>
        <w:t> </w:t>
      </w:r>
      <w:r>
        <w:rPr/>
        <w:t>giôø,</w:t>
      </w:r>
      <w:r>
        <w:rPr>
          <w:spacing w:val="8"/>
        </w:rPr>
        <w:t> </w:t>
      </w:r>
      <w:r>
        <w:rPr/>
        <w:t>trong</w:t>
      </w:r>
      <w:r>
        <w:rPr>
          <w:spacing w:val="8"/>
        </w:rPr>
        <w:t> </w:t>
      </w:r>
      <w:r>
        <w:rPr/>
        <w:t>taâm</w:t>
      </w:r>
      <w:r>
        <w:rPr>
          <w:spacing w:val="5"/>
        </w:rPr>
        <w:t> </w:t>
      </w:r>
      <w:r>
        <w:rPr/>
        <w:t>Boà-taùt</w:t>
      </w:r>
      <w:r>
        <w:rPr>
          <w:spacing w:val="6"/>
        </w:rPr>
        <w:t> </w:t>
      </w:r>
      <w:r>
        <w:rPr/>
        <w:t>muoán</w:t>
      </w:r>
      <w:r>
        <w:rPr>
          <w:spacing w:val="6"/>
        </w:rPr>
        <w:t> </w:t>
      </w:r>
      <w:r>
        <w:rPr/>
        <w:t>tröø</w:t>
      </w:r>
      <w:r>
        <w:rPr>
          <w:spacing w:val="5"/>
        </w:rPr>
        <w:t> </w:t>
      </w:r>
      <w:r>
        <w:rPr/>
        <w:t>saïch</w:t>
      </w:r>
      <w:r>
        <w:rPr>
          <w:spacing w:val="8"/>
        </w:rPr>
        <w:t> </w:t>
      </w:r>
      <w:r>
        <w:rPr/>
        <w:t>heát</w:t>
      </w:r>
      <w:r>
        <w:rPr>
          <w:spacing w:val="6"/>
        </w:rPr>
        <w:t> </w:t>
      </w:r>
      <w:r>
        <w:rPr/>
        <w:t>phieàn</w:t>
      </w:r>
      <w:r>
        <w:rPr>
          <w:spacing w:val="5"/>
        </w:rPr>
        <w:t> </w:t>
      </w:r>
      <w:r>
        <w:rPr/>
        <w:t>naõo</w:t>
      </w:r>
      <w:r>
        <w:rPr>
          <w:spacing w:val="6"/>
        </w:rPr>
        <w:t> </w:t>
      </w:r>
      <w:r>
        <w:rPr/>
        <w:t>cuõng</w:t>
      </w:r>
      <w:r>
        <w:rPr>
          <w:spacing w:val="7"/>
        </w:rPr>
        <w:t> </w:t>
      </w:r>
      <w:r>
        <w:rPr/>
        <w:t>nhö</w:t>
      </w:r>
      <w:r>
        <w:rPr>
          <w:spacing w:val="8"/>
        </w:rPr>
        <w:t> </w:t>
      </w:r>
      <w:r>
        <w:rPr/>
        <w:t>vaäy.</w:t>
      </w:r>
    </w:p>
    <w:p>
      <w:pPr>
        <w:pStyle w:val="BodyText"/>
        <w:spacing w:line="232" w:lineRule="auto"/>
        <w:ind w:left="116" w:right="115" w:firstLine="566"/>
        <w:jc w:val="both"/>
      </w:pPr>
      <w:r>
        <w:rPr/>
        <w:t>Boà-taùt tö duy: “Khoâng bieát bao giôø Ta ñaäp tan khoái ñaïi phieàn naõo! Khoâng bieát bao giôø Ta phaù ñöôïc kho taøng ñaïi ngu si ñeå chöùng quaû Voâ thöôïng Chaùnh ñaúng Chaùnh giaùc! Chuùng sinh ñang chìm ñaém trong bieån sinh töû, khoâng bieát bao giôø laøm cho hoï thoaùt   khoûi!” Ngaøi tö duy nhö vaäy roài, oai ñöùc theå hieän röïc</w:t>
      </w:r>
      <w:r>
        <w:rPr>
          <w:spacing w:val="57"/>
        </w:rPr>
        <w:t> </w:t>
      </w:r>
      <w:r>
        <w:rPr/>
        <w:t>rôõ.</w:t>
      </w:r>
    </w:p>
    <w:p>
      <w:pPr>
        <w:pStyle w:val="BodyText"/>
        <w:spacing w:line="235" w:lineRule="auto" w:before="1"/>
        <w:ind w:left="116" w:right="115" w:firstLine="566"/>
        <w:jc w:val="both"/>
      </w:pPr>
      <w:r>
        <w:rPr/>
        <w:t>Luùc aáy trong nuùi coù nhieàu haïng ngöôøi, hoaëc ñi löôïm cuûi, hoaëc ñi löôïm phaân boø,   hoaëc ñi saên thuù, hoaëc ñi caøy laøm ruoäng, hoaëc ñi chaên traâu, cuøng nhöõng ngöôøi ñi ñöôøng…  Hoï troâng thaáy Boà-taùt ngoài döôùi goác caây trong nuùi Baøn-traø-baø, gioáng nhö khoái ngoïc hay  pho töôïng vaøng chieáu saùng. Thaáy roài, hoï ñeàu cho raèng ñieàu chöa töøng coù, cuøng noùi vôùi nhau: “Naøy caùc ngöôøi, vò naøy khoâng phaûi ngöôøi thöôøng, khoâng bieát töø ñaâu ñeán ñaây?”  Hoaëc hoï cho raèng ñaây phaûi chaêng laø thaàn nuùi Baøn-traø? Hoaëc hoï cho raèng ñaây phaûi chaêng laø Tieân nhaân tu ôû trong nuùi Baøn-traø-baø? Hoaëc hoï cho raèng ñaây phaûi chaêng laø vò Thaàn  minh ôû xöù naøo ñeán? Hoaëc hoï cho raèng ñaây phaûi chaêng laø vò thaàn hoâï nuùi Tyø-phuù-la?     Hoaëc hoï cho raèng ñaây phaûi chaêng laø vò thaàn thuû hoä nuùi Kyø-xaø-quaät? Hoaëc hoï cho raèng, ñaây phaûi chaêng laø vò thaàn ñaïi ñòa töø döôùi ñaát xuaát hieän? Hoaëc hoï cho raèng ñaây phaûi    chaêng laø Thieân töû coõi trôøi töø hö khoâng giaùng haï ñeán ñaây. Boïn hoï ñeàu nghi ngôø khoâng    bieát lyù do gì thaân theå vò thaàn naøy saùng choùi oai ñöùc trang nghieâm, chieáu saùng caû nuùi,  gioáng nhö aùnh saùng vaàng nhaät nguyeät chieáu khaép, nhö hoa caùc caây Sa-la ñeàu khoe saéc. Ñaây chaúng phaûi laø aùnh saùng cuûa baäc Ñaïi nhaân thì laøm sao coù theå hieän ñöôïc nhöõng vieäc nhö</w:t>
      </w:r>
      <w:r>
        <w:rPr>
          <w:spacing w:val="4"/>
        </w:rPr>
        <w:t> </w:t>
      </w:r>
      <w:r>
        <w:rPr/>
        <w:t>vaäy!</w:t>
      </w:r>
    </w:p>
    <w:p>
      <w:pPr>
        <w:pStyle w:val="BodyText"/>
        <w:spacing w:before="254"/>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1"/>
        <w:rPr>
          <w:rFonts w:ascii="Wingdings" w:hAnsi="Wingdings"/>
          <w:sz w:val="21"/>
        </w:rPr>
      </w:pPr>
    </w:p>
    <w:p>
      <w:pPr>
        <w:pStyle w:val="BodyText"/>
        <w:spacing w:before="90"/>
        <w:ind w:left="1559" w:right="995"/>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190-Q22-P28 KhuyÃªn HÆ°á»Ÿng Thá»“ Dá»¥c Láº¡c Tháº¿ Gian-Pháº­t Báº£n Háº¡nh Táº­p.docx</dc:title>
  <dcterms:created xsi:type="dcterms:W3CDTF">2021-03-10T09:19:40Z</dcterms:created>
  <dcterms:modified xsi:type="dcterms:W3CDTF">2021-03-10T09:19:40Z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